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sans-serif" w:hAnsi="sans-serif" w:eastAsia="sans-serif" w:cs="sans-serif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Style w:val="5"/>
          <w:rFonts w:ascii="&amp;quot" w:hAnsi="&amp;quot" w:eastAsia="&amp;quot" w:cs="&amp;quot"/>
          <w:b/>
          <w:i w:val="0"/>
          <w:caps w:val="0"/>
          <w:color w:val="000000"/>
          <w:spacing w:val="0"/>
          <w:sz w:val="24"/>
          <w:szCs w:val="24"/>
          <w:u w:val="none"/>
        </w:rPr>
        <w:t>oCam</w:t>
      </w:r>
      <w:r>
        <w:rPr>
          <w:rFonts w:ascii="sans-serif" w:hAnsi="sans-serif" w:eastAsia="sans-serif" w:cs="sans-serif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是韩国Ohsoft 软件公司开发的一款专业的屏幕录像工具，拥有玲珑小巧的体积，支持很多录音格式，有AVI, MP4, MOV, TS, VOB等，用户可以使用它来记录电脑上的各种精彩视频、影视剧片段，游戏精彩瞬间，或者是创建教学视频等，使用的方面非常广泛，不仅可以录制在线的任何网络视频，还可以使用 GIF 录制和网络摄像头（Web-Cam）录制等解决方案，制作简单的动态图以及，家庭的生活记录等，软件提供屏幕录制，音频录制，以及专门的游戏录制功能，三大功能可以满足各种用户的录制需求，使用上也十分方便，可以选择录制的区域，或者全屏进行录制都可以，由你来自定义录制的区域，不受限制，可以录制声音，可以将声音录制到录像中，另外，软件还拥有编解码器，可以通过编解码器进行录制，是音频录制的首选工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602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shd w:val="clear" w:fill="FFFFFF"/>
          <w:lang w:val="en-US" w:eastAsia="zh-CN" w:bidi="ar"/>
        </w:rPr>
        <w:drawing>
          <wp:inline distT="0" distB="0" distL="114300" distR="114300">
            <wp:extent cx="4314825" cy="460057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602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single" w:color="0CAD12" w:sz="36" w:space="7"/>
          <w:bottom w:val="single" w:color="D6D6D8" w:sz="6" w:space="7"/>
          <w:right w:val="none" w:color="auto" w:sz="0" w:space="0"/>
        </w:pBdr>
        <w:spacing w:before="0" w:beforeAutospacing="0" w:after="0" w:afterAutospacing="0" w:line="450" w:lineRule="atLeast"/>
        <w:ind w:left="-450" w:right="0" w:firstLine="0"/>
        <w:jc w:val="left"/>
        <w:rPr>
          <w:rFonts w:ascii="&amp;quot" w:hAnsi="&amp;quot" w:eastAsia="&amp;quot" w:cs="&amp;quot"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8"/>
          <w:szCs w:val="28"/>
          <w:u w:val="none"/>
          <w:bdr w:val="single" w:color="0CAD12" w:sz="36" w:space="0"/>
        </w:rPr>
        <w:t>软件特色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1、支持计算机屏幕、游戏、视频、音频录制；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2、暂停/恢复录制功能；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3、使用内置视频编解码器录制（avi、gif、mp4、mkv、nvidia nvenc h.264、m4v、flac、flv、mov、wmv、ts、vob）；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4、使用内置音频编解码器录制（mp3、aac、flac）和实时音频编码；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5、支持使用外部 VFW 编解码器录制；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6、具有支持超过 4GB 以上的大视频格式；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7、尽可能地从您的计算机录制音频；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8、录制音频时无需立体声混音设置（Windows 7、Vista SP1 或更高版本操作系统）；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9、支持录制时选择各种音频质量设定；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10、支持屏幕捕获功能，可导出的图像格式（jpeg、gif、png、bmp）；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11、通过键盘操作极易控制录制区域；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12、支持全屏和窗口区域录制；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13、录制过程中可将鼠标光标设置为包含；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14、支持向开发人员提供使用 Bug 报告；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15、支持选项设定将录制结果保存到特定文件夹；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15、双显示器支持；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16、在 IE 浏览器中使用 Flash 选定目标区域；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17、支持 FPS 首选项设置；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18、支持计划任务录制功能；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single" w:color="0CAD12" w:sz="36" w:space="7"/>
          <w:bottom w:val="single" w:color="D6D6D8" w:sz="6" w:space="7"/>
          <w:right w:val="none" w:color="auto" w:sz="0" w:space="0"/>
        </w:pBdr>
        <w:spacing w:before="0" w:beforeAutospacing="0" w:after="0" w:afterAutospacing="0" w:line="450" w:lineRule="atLeast"/>
        <w:ind w:left="-450" w:right="0" w:firstLine="0"/>
        <w:jc w:val="left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8"/>
          <w:szCs w:val="28"/>
          <w:u w:val="none"/>
          <w:bdr w:val="single" w:color="0CAD12" w:sz="36" w:space="0"/>
        </w:rPr>
        <w:t>支持的格式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MP4（MPEG-4 Part 14）容器。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MKV（Matroska）容器。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MV4（iPod MP4）容器。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MOV（QuickTime）容器。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WMV（Windows Media Video）容器。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FLV（Flash Video）容器。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AVI（Audio Video Interleave）容器。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TS（MPEG-2 Transport Stream）容器。</w:t>
      </w:r>
      <w:r>
        <w:rPr>
          <w:rFonts w:hint="default" w:ascii="&amp;quot" w:hAnsi="&amp;quot" w:eastAsia="&amp;quot" w:cs="&amp;quot"/>
          <w:i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 xml:space="preserve">VOB（MPEG-2 PS）容器。 </w:t>
      </w:r>
    </w:p>
    <w:p>
      <w:pPr>
        <w:rPr>
          <w:rFonts w:hint="eastAsia" w:ascii="sans-serif" w:hAnsi="sans-serif" w:eastAsia="宋体" w:cs="sans-serif"/>
          <w:b/>
          <w:bCs/>
          <w:i w:val="0"/>
          <w:caps w:val="0"/>
          <w:color w:val="FF0000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>
      <w:pPr>
        <w:rPr>
          <w:rFonts w:ascii="sans-serif" w:hAnsi="sans-serif" w:eastAsia="sans-serif" w:cs="sans-serif"/>
          <w:b/>
          <w:bCs/>
          <w:i w:val="0"/>
          <w:caps w:val="0"/>
          <w:color w:val="FF0000"/>
          <w:spacing w:val="0"/>
          <w:sz w:val="30"/>
          <w:szCs w:val="30"/>
          <w:u w:val="none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caps w:val="0"/>
          <w:color w:val="FF0000"/>
          <w:spacing w:val="0"/>
          <w:sz w:val="30"/>
          <w:szCs w:val="30"/>
          <w:u w:val="none"/>
          <w:shd w:val="clear" w:fill="FFFFFF"/>
          <w:lang w:val="en-US" w:eastAsia="zh-CN"/>
        </w:rPr>
        <w:t>注意：运行软件时，电脑出现如下风险提示属于正常情况，因为程序将创建一个新的录制文件，并非病毒，如果不放心可以选择“阻止本次操作”软件照常开启，照常工作，请放心使用。</w:t>
      </w:r>
      <w:bookmarkStart w:id="0" w:name="_GoBack"/>
      <w:bookmarkEnd w:id="0"/>
    </w:p>
    <w:p>
      <w:pPr>
        <w:rPr>
          <w:rFonts w:hint="eastAsia" w:ascii="sans-serif" w:hAnsi="sans-serif" w:eastAsia="宋体" w:cs="sans-serif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</w:pPr>
      <w:r>
        <w:rPr>
          <w:rFonts w:hint="eastAsia" w:ascii="sans-serif" w:hAnsi="sans-serif" w:eastAsia="宋体" w:cs="sans-serif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drawing>
          <wp:inline distT="0" distB="0" distL="114300" distR="114300">
            <wp:extent cx="5271770" cy="2959735"/>
            <wp:effectExtent l="0" t="0" r="5080" b="12065"/>
            <wp:docPr id="2" name="图片 2" descr="156088291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60882912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95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742DE"/>
    <w:rsid w:val="11A12755"/>
    <w:rsid w:val="1299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  <w:u w:val="none"/>
    </w:rPr>
  </w:style>
  <w:style w:type="character" w:styleId="6">
    <w:name w:val="FollowedHyperlink"/>
    <w:basedOn w:val="4"/>
    <w:uiPriority w:val="0"/>
    <w:rPr>
      <w:color w:val="444444"/>
      <w:u w:val="none"/>
    </w:rPr>
  </w:style>
  <w:style w:type="character" w:styleId="7">
    <w:name w:val="Emphasis"/>
    <w:basedOn w:val="4"/>
    <w:qFormat/>
    <w:uiPriority w:val="0"/>
    <w:rPr>
      <w:u w:val="none"/>
    </w:rPr>
  </w:style>
  <w:style w:type="character" w:styleId="8">
    <w:name w:val="Hyperlink"/>
    <w:basedOn w:val="4"/>
    <w:qFormat/>
    <w:uiPriority w:val="0"/>
    <w:rPr>
      <w:color w:val="444444"/>
      <w:u w:val="none"/>
    </w:rPr>
  </w:style>
  <w:style w:type="character" w:customStyle="1" w:styleId="9">
    <w:name w:val="hover"/>
    <w:basedOn w:val="4"/>
    <w:qFormat/>
    <w:uiPriority w:val="0"/>
    <w:rPr>
      <w:color w:val="60C062"/>
    </w:rPr>
  </w:style>
  <w:style w:type="character" w:customStyle="1" w:styleId="10">
    <w:name w:val="first-child"/>
    <w:basedOn w:val="4"/>
    <w:uiPriority w:val="0"/>
  </w:style>
  <w:style w:type="character" w:customStyle="1" w:styleId="11">
    <w:name w:val="first-child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2019-06-18T06:25:00Z</dcterms:created>
  <dc:creator>Administrator</dc:creator>
  <cp:lastModifiedBy>Administrator</cp:lastModifiedBy>
  <dcterms:modified xsi:type="dcterms:W3CDTF">2019-06-18T18:40:41Z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